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OILWELL E 2000HP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OILWELL E-2000 single drum draw works with Elmagco 7838 electric brake and (2) GE 752’s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LEE C MOORE cantilever mast 142’ x 1,300,000 lbs SHL, 9 sheave crown grooved for 1 1/2” wire line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LEE C MOORE swing-up substructure, 30’ floor height, 26’ clear height, 1,000,000# rotary capacity with 800,000 # setback capacity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(2) OILWELL A-1700 PT triplex mud pump, rigged out with (2) GE 752’s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ROSS HILL model 1400, 4 bay SCR (rebuilt)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CANRIG 500 ton top drive with drive house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NATIONAL IR 3080 Iron rough neck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OILWELL 500 ton block with BJ 5500 Dynaplex hook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NATIONAL P-650 swivel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OILWELL 27 1/2” rotary table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KOOMEY 180 gal 7 station air and electric accumulator with remote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CHOKE MANIFOLD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(3) CATERPILLAR D399TA’s each with KATO 1050 KW generators, cold start and wired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(3) Mud tanks with stirrers, shakers, electric centrifugal pumps, de sander, de slilter, cyclone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10’ x 45’ pusher house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air compressors, trip tank, Oil bin, catwalk, driller dog house, ODS dog house, mixing house, fuel tank, derrick stand, water tanks, suitcases, survey unit, storage house and many extra’s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